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DF" w:rsidRPr="00F24ADF" w:rsidRDefault="00F24ADF" w:rsidP="00F24A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4ADF">
        <w:rPr>
          <w:rFonts w:asciiTheme="minorHAnsi" w:hAnsiTheme="minorHAnsi" w:cstheme="minorHAnsi"/>
          <w:b/>
          <w:sz w:val="28"/>
          <w:szCs w:val="28"/>
        </w:rPr>
        <w:t>ΒΙΟΓΡΑΦΙΚΟ ΣΗΜΕΙΩΜΑ</w:t>
      </w:r>
    </w:p>
    <w:p w:rsidR="00F24ADF" w:rsidRPr="008472ED" w:rsidRDefault="00F24ADF" w:rsidP="00F24AD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131"/>
      </w:tblGrid>
      <w:tr w:rsidR="004B6963" w:rsidRPr="00A03E59" w:rsidTr="005F4234">
        <w:trPr>
          <w:trHeight w:val="340"/>
        </w:trPr>
        <w:tc>
          <w:tcPr>
            <w:tcW w:w="3969" w:type="dxa"/>
            <w:gridSpan w:val="2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auto" w:fill="D9D9D9"/>
          </w:tcPr>
          <w:p w:rsidR="004B6963" w:rsidRPr="00F24ADF" w:rsidRDefault="00F24ADF" w:rsidP="00F24AD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4ADF">
              <w:rPr>
                <w:rFonts w:asciiTheme="minorHAnsi" w:hAnsiTheme="minorHAnsi" w:cstheme="minorHAnsi"/>
                <w:b/>
                <w:sz w:val="22"/>
                <w:szCs w:val="22"/>
              </w:rPr>
              <w:t>Προσωπικά Στοιχεία</w:t>
            </w:r>
          </w:p>
        </w:tc>
      </w:tr>
      <w:tr w:rsidR="004B6963" w:rsidTr="005F4234">
        <w:trPr>
          <w:trHeight w:val="340"/>
        </w:trPr>
        <w:tc>
          <w:tcPr>
            <w:tcW w:w="1838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Επώνυμο</w:t>
            </w:r>
          </w:p>
        </w:tc>
        <w:tc>
          <w:tcPr>
            <w:tcW w:w="213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24ADF">
              <w:rPr>
                <w:rFonts w:asciiTheme="minorHAnsi" w:hAnsiTheme="minorHAnsi" w:cstheme="minorHAnsi"/>
                <w:sz w:val="22"/>
                <w:szCs w:val="22"/>
              </w:rPr>
              <w:t>Βενιός</w:t>
            </w:r>
          </w:p>
        </w:tc>
      </w:tr>
      <w:tr w:rsidR="004B6963" w:rsidTr="005F4234">
        <w:trPr>
          <w:trHeight w:val="340"/>
        </w:trPr>
        <w:tc>
          <w:tcPr>
            <w:tcW w:w="1838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ονομα</w:t>
            </w:r>
          </w:p>
        </w:tc>
        <w:tc>
          <w:tcPr>
            <w:tcW w:w="213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Default="00F24ADF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4ADF">
              <w:rPr>
                <w:rFonts w:asciiTheme="minorHAnsi" w:hAnsiTheme="minorHAnsi" w:cstheme="minorHAnsi"/>
                <w:sz w:val="22"/>
                <w:szCs w:val="22"/>
              </w:rPr>
              <w:t>Ξενοφών</w:t>
            </w:r>
          </w:p>
        </w:tc>
      </w:tr>
      <w:tr w:rsidR="004B6963" w:rsidTr="005F4234">
        <w:trPr>
          <w:trHeight w:val="340"/>
        </w:trPr>
        <w:tc>
          <w:tcPr>
            <w:tcW w:w="1838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Default="004B6963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e-mail </w:t>
            </w:r>
          </w:p>
        </w:tc>
        <w:tc>
          <w:tcPr>
            <w:tcW w:w="213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Default="00DF3449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hyperlink r:id="rId5" w:history="1">
              <w:r w:rsidR="004B6963" w:rsidRPr="00DD5E33">
                <w:rPr>
                  <w:rStyle w:val="Hyperlink"/>
                  <w:rFonts w:ascii="Calibri" w:hAnsi="Calibri" w:cs="Calibri"/>
                  <w:sz w:val="22"/>
                  <w:szCs w:val="22"/>
                  <w:lang w:val="en"/>
                </w:rPr>
                <w:t>xvenios@uniwa.gr</w:t>
              </w:r>
            </w:hyperlink>
          </w:p>
        </w:tc>
      </w:tr>
      <w:tr w:rsidR="004B6963" w:rsidTr="005F4234">
        <w:trPr>
          <w:trHeight w:val="340"/>
        </w:trPr>
        <w:tc>
          <w:tcPr>
            <w:tcW w:w="1838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τηλεφωνο</w:t>
            </w:r>
          </w:p>
        </w:tc>
        <w:tc>
          <w:tcPr>
            <w:tcW w:w="213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4B6963" w:rsidRDefault="004B6963" w:rsidP="005F4234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val="en"/>
              </w:rPr>
              <w:t>+306972527209</w:t>
            </w:r>
          </w:p>
        </w:tc>
      </w:tr>
    </w:tbl>
    <w:p w:rsidR="004B6963" w:rsidRPr="00750B29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tbl>
      <w:tblPr>
        <w:tblW w:w="960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555"/>
        <w:gridCol w:w="8053"/>
      </w:tblGrid>
      <w:tr w:rsidR="004B6963" w:rsidTr="00F24ADF">
        <w:trPr>
          <w:trHeight w:val="340"/>
        </w:trPr>
        <w:tc>
          <w:tcPr>
            <w:tcW w:w="9608" w:type="dxa"/>
            <w:gridSpan w:val="2"/>
            <w:tcBorders>
              <w:top w:val="single" w:sz="3" w:space="0" w:color="D9D9D9"/>
              <w:left w:val="nil"/>
              <w:bottom w:val="single" w:sz="3" w:space="0" w:color="D9D9D9"/>
              <w:right w:val="nil"/>
            </w:tcBorders>
            <w:shd w:val="clear" w:color="auto" w:fill="D9D9D9"/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Θέση</w:t>
            </w:r>
          </w:p>
        </w:tc>
      </w:tr>
      <w:tr w:rsidR="004B6963" w:rsidTr="00F24ADF">
        <w:trPr>
          <w:trHeight w:val="58"/>
        </w:trPr>
        <w:tc>
          <w:tcPr>
            <w:tcW w:w="9608" w:type="dxa"/>
            <w:gridSpan w:val="2"/>
            <w:tcBorders>
              <w:top w:val="single" w:sz="3" w:space="0" w:color="D9D9D9"/>
              <w:left w:val="nil"/>
              <w:bottom w:val="single" w:sz="3" w:space="0" w:color="D9D9D9"/>
              <w:right w:val="nil"/>
            </w:tcBorders>
          </w:tcPr>
          <w:p w:rsidR="004B6963" w:rsidRDefault="004B6963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B6963" w:rsidRPr="00F24ADF" w:rsidTr="00F24ADF">
        <w:trPr>
          <w:trHeight w:val="297"/>
        </w:trPr>
        <w:tc>
          <w:tcPr>
            <w:tcW w:w="1555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  <w:vAlign w:val="center"/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2021 -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Σήμερα</w:t>
            </w:r>
          </w:p>
        </w:tc>
        <w:tc>
          <w:tcPr>
            <w:tcW w:w="8053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  <w:vAlign w:val="center"/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Υποψήφιος</w:t>
            </w:r>
            <w:r w:rsidRPr="00F24AD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διδάκτορας</w:t>
            </w:r>
            <w:r w:rsidR="004B6963" w:rsidRPr="001B60F5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 </w:t>
            </w:r>
            <w:r w:rsidR="004B6963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Ερευνητής</w:t>
            </w:r>
          </w:p>
          <w:p w:rsidR="004B6963" w:rsidRPr="00F24ADF" w:rsidRDefault="00F24ADF" w:rsidP="00F24A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Σχολή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Τροφίμων</w:t>
            </w:r>
            <w:r w:rsidRPr="00F24AD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Τμήμα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Επιστημών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Οίνου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Αμπέλου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και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Ποτών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, </w:t>
            </w:r>
            <w:r>
              <w:rPr>
                <w:rFonts w:ascii="Calibri" w:hAnsi="Calibri" w:cs="Calibri"/>
                <w:sz w:val="22"/>
                <w:szCs w:val="22"/>
              </w:rPr>
              <w:t>Πανεπιστήμιο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Δυτικής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Αττικής</w:t>
            </w:r>
            <w:r w:rsidRPr="00F24AD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Ελλάδα.</w:t>
            </w:r>
          </w:p>
        </w:tc>
      </w:tr>
    </w:tbl>
    <w:p w:rsidR="004B6963" w:rsidRPr="00F24ADF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4B6963" w:rsidTr="005F4234">
        <w:trPr>
          <w:trHeight w:val="34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3" w:space="0" w:color="D9D9D9"/>
              <w:right w:val="nil"/>
            </w:tcBorders>
            <w:shd w:val="clear" w:color="000000" w:fill="FFFFFF"/>
          </w:tcPr>
          <w:p w:rsidR="004B6963" w:rsidRPr="00F24ADF" w:rsidRDefault="00F24ADF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F7F7F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  <w:t>Εκπαίδευση</w:t>
            </w:r>
          </w:p>
          <w:p w:rsidR="004B6963" w:rsidRDefault="004B6963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B6963" w:rsidRPr="00F24ADF" w:rsidTr="005F4234">
        <w:trPr>
          <w:trHeight w:val="312"/>
        </w:trPr>
        <w:tc>
          <w:tcPr>
            <w:tcW w:w="1418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il"/>
            </w:tcBorders>
            <w:shd w:val="clear" w:color="000000" w:fill="FFFFFF"/>
            <w:vAlign w:val="center"/>
          </w:tcPr>
          <w:p w:rsidR="004B6963" w:rsidRPr="00F24ADF" w:rsidRDefault="004B6963" w:rsidP="005F42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3" w:space="0" w:color="D9D9D9"/>
              <w:left w:val="nil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7F5602" w:rsidRDefault="00F24ADF" w:rsidP="00F24ADF">
            <w:pPr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>Απόφοιτος Γεωπονικού  Πανεπιστημίου Αθηνών του τμήματος  «Επιστήμης Φυτικής Παραγωγής</w:t>
            </w: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</w:tbl>
    <w:p w:rsidR="004B6963" w:rsidRPr="00F24ADF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B6963" w:rsidTr="005F4234">
        <w:trPr>
          <w:trHeight w:val="34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right w:val="single" w:sz="3" w:space="0" w:color="D9D9D9"/>
            </w:tcBorders>
            <w:shd w:val="clear" w:color="auto" w:fill="D9D9D9"/>
            <w:vAlign w:val="center"/>
          </w:tcPr>
          <w:p w:rsidR="004B6963" w:rsidRPr="006435B4" w:rsidRDefault="006435B4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Δημοσιεύσεις</w:t>
            </w:r>
          </w:p>
        </w:tc>
      </w:tr>
      <w:tr w:rsidR="004B6963" w:rsidTr="005F4234">
        <w:trPr>
          <w:trHeight w:val="294"/>
        </w:trPr>
        <w:tc>
          <w:tcPr>
            <w:tcW w:w="9639" w:type="dxa"/>
            <w:shd w:val="clear" w:color="000000" w:fill="FFFFFF"/>
          </w:tcPr>
          <w:p w:rsidR="004B6963" w:rsidRDefault="004B6963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B6963" w:rsidTr="005F4234">
        <w:trPr>
          <w:trHeight w:val="294"/>
        </w:trPr>
        <w:tc>
          <w:tcPr>
            <w:tcW w:w="9639" w:type="dxa"/>
            <w:tcBorders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DC618F" w:rsidRDefault="004B6963" w:rsidP="005F4234">
            <w:pPr>
              <w:autoSpaceDE w:val="0"/>
              <w:autoSpaceDN w:val="0"/>
              <w:adjustRightInd w:val="0"/>
              <w:spacing w:before="120"/>
              <w:ind w:left="315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 w:rsidRPr="00DC618F">
              <w:rPr>
                <w:sz w:val="22"/>
                <w:szCs w:val="22"/>
                <w:lang w:val="en"/>
              </w:rPr>
              <w:t>Venios</w:t>
            </w:r>
            <w:proofErr w:type="spellEnd"/>
            <w:r w:rsidRPr="00DC618F">
              <w:rPr>
                <w:sz w:val="22"/>
                <w:szCs w:val="22"/>
                <w:lang w:val="en"/>
              </w:rPr>
              <w:t xml:space="preserve">, X., </w:t>
            </w:r>
            <w:proofErr w:type="spellStart"/>
            <w:r w:rsidRPr="00DC618F">
              <w:rPr>
                <w:sz w:val="22"/>
                <w:szCs w:val="22"/>
                <w:lang w:val="en"/>
              </w:rPr>
              <w:t>Korkas</w:t>
            </w:r>
            <w:proofErr w:type="spellEnd"/>
            <w:r w:rsidRPr="00DC618F">
              <w:rPr>
                <w:sz w:val="22"/>
                <w:szCs w:val="22"/>
                <w:lang w:val="en"/>
              </w:rPr>
              <w:t xml:space="preserve">, E., </w:t>
            </w:r>
            <w:proofErr w:type="spellStart"/>
            <w:r w:rsidRPr="00DC618F">
              <w:rPr>
                <w:sz w:val="22"/>
                <w:szCs w:val="22"/>
                <w:lang w:val="en"/>
              </w:rPr>
              <w:t>Nisiotou</w:t>
            </w:r>
            <w:proofErr w:type="spellEnd"/>
            <w:r w:rsidRPr="00DC618F">
              <w:rPr>
                <w:sz w:val="22"/>
                <w:szCs w:val="22"/>
                <w:lang w:val="en"/>
              </w:rPr>
              <w:t xml:space="preserve">, A. and </w:t>
            </w:r>
            <w:proofErr w:type="spellStart"/>
            <w:r w:rsidRPr="00DC618F">
              <w:rPr>
                <w:sz w:val="22"/>
                <w:szCs w:val="22"/>
                <w:lang w:val="en"/>
              </w:rPr>
              <w:t>Banilas</w:t>
            </w:r>
            <w:proofErr w:type="spellEnd"/>
            <w:r w:rsidRPr="00DC618F">
              <w:rPr>
                <w:sz w:val="22"/>
                <w:szCs w:val="22"/>
                <w:lang w:val="en"/>
              </w:rPr>
              <w:t>, G., 2020. Grapevine responses to heat stress and global warming. Plants, 9(12), p.1754</w:t>
            </w:r>
          </w:p>
        </w:tc>
      </w:tr>
      <w:tr w:rsidR="004B6963" w:rsidRPr="00F24ADF" w:rsidTr="005F4234">
        <w:trPr>
          <w:trHeight w:val="294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866652" w:rsidRDefault="004B6963" w:rsidP="005F4234">
            <w:pPr>
              <w:autoSpaceDE w:val="0"/>
              <w:autoSpaceDN w:val="0"/>
              <w:adjustRightInd w:val="0"/>
              <w:spacing w:before="120"/>
              <w:ind w:left="315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66652">
              <w:rPr>
                <w:sz w:val="22"/>
                <w:szCs w:val="22"/>
                <w:lang w:val="en"/>
              </w:rPr>
              <w:t>Venios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X.,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Gkizi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D.,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Nisiotou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A.,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Korkas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E.,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Tjamos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S.E.,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Zamioudis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 xml:space="preserve">, C. and </w:t>
            </w:r>
            <w:proofErr w:type="spellStart"/>
            <w:r w:rsidRPr="00866652">
              <w:rPr>
                <w:sz w:val="22"/>
                <w:szCs w:val="22"/>
                <w:lang w:val="en"/>
              </w:rPr>
              <w:t>Banilas</w:t>
            </w:r>
            <w:proofErr w:type="spellEnd"/>
            <w:r w:rsidRPr="00866652">
              <w:rPr>
                <w:sz w:val="22"/>
                <w:szCs w:val="22"/>
                <w:lang w:val="en"/>
              </w:rPr>
              <w:t>, G., 2024. Emerging Roles of Epigenetics in Grapevine and Winegrowing. Plants, 13(4), p.515.</w:t>
            </w:r>
          </w:p>
        </w:tc>
      </w:tr>
      <w:tr w:rsidR="004B6963" w:rsidRPr="00F24ADF" w:rsidTr="005F4234">
        <w:trPr>
          <w:trHeight w:val="294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D37250" w:rsidRDefault="004B6963" w:rsidP="005F4234">
            <w:pPr>
              <w:autoSpaceDE w:val="0"/>
              <w:autoSpaceDN w:val="0"/>
              <w:adjustRightInd w:val="0"/>
              <w:spacing w:before="120"/>
              <w:ind w:left="315"/>
              <w:jc w:val="both"/>
              <w:rPr>
                <w:sz w:val="22"/>
                <w:szCs w:val="22"/>
                <w:lang w:val="en"/>
              </w:rPr>
            </w:pPr>
            <w:r w:rsidRPr="00D37250">
              <w:rPr>
                <w:sz w:val="22"/>
                <w:szCs w:val="22"/>
                <w:lang w:val="en"/>
              </w:rPr>
              <w:t>Physiological and</w:t>
            </w:r>
            <w:r>
              <w:rPr>
                <w:sz w:val="22"/>
                <w:szCs w:val="22"/>
                <w:lang w:val="en"/>
              </w:rPr>
              <w:t xml:space="preserve"> morphological responses of Greek and foreign</w:t>
            </w:r>
            <w:r w:rsidRPr="00D37250">
              <w:rPr>
                <w:sz w:val="22"/>
                <w:szCs w:val="22"/>
                <w:lang w:val="en"/>
              </w:rPr>
              <w:t xml:space="preserve"> white grapevine cultivars under heat stress exposure. </w:t>
            </w:r>
            <w:proofErr w:type="spellStart"/>
            <w:r w:rsidRPr="00D37250">
              <w:rPr>
                <w:sz w:val="22"/>
                <w:szCs w:val="22"/>
                <w:lang w:val="en"/>
              </w:rPr>
              <w:t>Venios</w:t>
            </w:r>
            <w:proofErr w:type="spellEnd"/>
            <w:r w:rsidRPr="00D37250">
              <w:rPr>
                <w:sz w:val="22"/>
                <w:szCs w:val="22"/>
                <w:lang w:val="en"/>
              </w:rPr>
              <w:t xml:space="preserve">, X., </w:t>
            </w:r>
            <w:proofErr w:type="spellStart"/>
            <w:r w:rsidRPr="00D37250">
              <w:rPr>
                <w:sz w:val="22"/>
                <w:szCs w:val="22"/>
                <w:lang w:val="en"/>
              </w:rPr>
              <w:t>Korkas</w:t>
            </w:r>
            <w:proofErr w:type="spellEnd"/>
            <w:r w:rsidRPr="00D37250">
              <w:rPr>
                <w:sz w:val="22"/>
                <w:szCs w:val="22"/>
                <w:lang w:val="en"/>
              </w:rPr>
              <w:t xml:space="preserve">, E., </w:t>
            </w:r>
            <w:proofErr w:type="spellStart"/>
            <w:r w:rsidRPr="00D37250">
              <w:rPr>
                <w:sz w:val="22"/>
                <w:szCs w:val="22"/>
                <w:lang w:val="en"/>
              </w:rPr>
              <w:t>Banilas</w:t>
            </w:r>
            <w:proofErr w:type="spellEnd"/>
            <w:r w:rsidRPr="00D37250">
              <w:rPr>
                <w:sz w:val="22"/>
                <w:szCs w:val="22"/>
                <w:lang w:val="en"/>
              </w:rPr>
              <w:t xml:space="preserve">, G. </w:t>
            </w:r>
            <w:proofErr w:type="gramStart"/>
            <w:r w:rsidRPr="00D37250">
              <w:rPr>
                <w:sz w:val="22"/>
                <w:szCs w:val="22"/>
                <w:lang w:val="en"/>
              </w:rPr>
              <w:t xml:space="preserve">and  </w:t>
            </w:r>
            <w:proofErr w:type="spellStart"/>
            <w:r w:rsidRPr="00D37250">
              <w:rPr>
                <w:sz w:val="22"/>
                <w:szCs w:val="22"/>
                <w:lang w:val="en"/>
              </w:rPr>
              <w:t>Biniari</w:t>
            </w:r>
            <w:proofErr w:type="spellEnd"/>
            <w:proofErr w:type="gramEnd"/>
            <w:r w:rsidRPr="00D37250">
              <w:rPr>
                <w:sz w:val="22"/>
                <w:szCs w:val="22"/>
                <w:lang w:val="en"/>
              </w:rPr>
              <w:t>, K. (manuscript in preparation).</w:t>
            </w:r>
          </w:p>
        </w:tc>
      </w:tr>
    </w:tbl>
    <w:p w:rsidR="004B6963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B6963" w:rsidTr="005F4234">
        <w:trPr>
          <w:trHeight w:val="34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right w:val="single" w:sz="3" w:space="0" w:color="D9D9D9"/>
            </w:tcBorders>
            <w:shd w:val="clear" w:color="auto" w:fill="D9D9D9"/>
            <w:vAlign w:val="center"/>
          </w:tcPr>
          <w:p w:rsidR="004B6963" w:rsidRPr="006435B4" w:rsidRDefault="007F5602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Παρουσιάσεις σε σ</w:t>
            </w:r>
            <w:r w:rsidR="00643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υνέδρια</w:t>
            </w:r>
          </w:p>
        </w:tc>
      </w:tr>
      <w:tr w:rsidR="004B6963" w:rsidTr="005F4234">
        <w:trPr>
          <w:trHeight w:val="280"/>
        </w:trPr>
        <w:tc>
          <w:tcPr>
            <w:tcW w:w="9639" w:type="dxa"/>
            <w:shd w:val="clear" w:color="000000" w:fill="FFFFFF"/>
          </w:tcPr>
          <w:p w:rsidR="004B6963" w:rsidRDefault="004B6963" w:rsidP="005F42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B6963" w:rsidRPr="007F5602" w:rsidTr="005F4234">
        <w:trPr>
          <w:trHeight w:val="280"/>
        </w:trPr>
        <w:tc>
          <w:tcPr>
            <w:tcW w:w="9639" w:type="dxa"/>
            <w:tcBorders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7F5602" w:rsidRDefault="007F5602" w:rsidP="007F5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 xml:space="preserve">Π. Παπαστυλιανού, Κ. Καρφή και </w:t>
            </w:r>
            <w:r w:rsidRPr="007F56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Ξ. Βενιός </w:t>
            </w: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>(2012). Βελτίωση φυτρώματος βαμβακιού (</w:t>
            </w:r>
            <w:r w:rsidRPr="007F5602">
              <w:rPr>
                <w:rFonts w:asciiTheme="minorHAnsi" w:hAnsiTheme="minorHAnsi" w:cstheme="minorHAnsi"/>
                <w:i/>
                <w:sz w:val="22"/>
                <w:szCs w:val="22"/>
              </w:rPr>
              <w:t>Gossypium hirsutum</w:t>
            </w: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 xml:space="preserve"> L.) κάτω από συνθήκες υδατικής καταπόνησης μέσω υδρο-προμεταχείρισης του σπόρου. Πρακτικά 14ου Πανελληνίου Συνεδρίου Ελληνικής Επιστημονικής Εταιρείας Γενετικής Βελτίωσης Φυτών, 10-12 Οκτωβρίου 2012 Θεσσαλονίκη.</w:t>
            </w:r>
          </w:p>
        </w:tc>
      </w:tr>
      <w:tr w:rsidR="004B6963" w:rsidRPr="007F5602" w:rsidTr="005F4234">
        <w:trPr>
          <w:trHeight w:val="28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7F5602" w:rsidRDefault="007F5602" w:rsidP="007F5602">
            <w:pPr>
              <w:rPr>
                <w:b/>
              </w:rPr>
            </w:pPr>
          </w:p>
          <w:p w:rsidR="007F5602" w:rsidRPr="007F5602" w:rsidRDefault="007F5602" w:rsidP="007F5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5602">
              <w:rPr>
                <w:rFonts w:asciiTheme="minorHAnsi" w:hAnsiTheme="minorHAnsi" w:cstheme="minorHAnsi"/>
                <w:b/>
                <w:sz w:val="22"/>
                <w:szCs w:val="22"/>
              </w:rPr>
              <w:t>Ξ. Βενιός</w:t>
            </w: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>, Η. Κόρκας, Γ.Μπανίλας και Κ. Μπινιάρη (2022)</w:t>
            </w:r>
            <w:r w:rsidRPr="007F56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7F5602">
              <w:rPr>
                <w:rFonts w:asciiTheme="minorHAnsi" w:hAnsiTheme="minorHAnsi" w:cstheme="minorHAnsi"/>
                <w:sz w:val="22"/>
                <w:szCs w:val="22"/>
              </w:rPr>
              <w:t>Η φυσιολογική απόκριση γηγενών και ξένων ποικιλιών αμπέλου (vitis vinifera L.) υπό την επίδραση θερμικού στρες. Πρακτικά 30ου Συνεδρίου Ελληνικής Εταιρείας της Επιστήμης των Οπωροκηπευτικών 9 – 13 Μαΐου 2022, Αθήνα.</w:t>
            </w:r>
          </w:p>
          <w:p w:rsidR="004B6963" w:rsidRPr="007F5602" w:rsidRDefault="004B6963" w:rsidP="005F4234">
            <w:pPr>
              <w:autoSpaceDE w:val="0"/>
              <w:autoSpaceDN w:val="0"/>
              <w:adjustRightInd w:val="0"/>
              <w:spacing w:before="120"/>
              <w:ind w:left="315"/>
              <w:jc w:val="both"/>
              <w:rPr>
                <w:sz w:val="22"/>
                <w:szCs w:val="22"/>
              </w:rPr>
            </w:pPr>
          </w:p>
        </w:tc>
      </w:tr>
    </w:tbl>
    <w:p w:rsidR="004B6963" w:rsidRPr="007F5602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4B6963" w:rsidRPr="007F5602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4B6963" w:rsidRPr="007F5602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4B6963" w:rsidRPr="007F5602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4B6963" w:rsidRPr="007F5602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B6963" w:rsidTr="005F4234">
        <w:trPr>
          <w:trHeight w:val="34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right w:val="single" w:sz="3" w:space="0" w:color="D9D9D9"/>
            </w:tcBorders>
            <w:shd w:val="clear" w:color="auto" w:fill="D9D9D9"/>
            <w:vAlign w:val="center"/>
          </w:tcPr>
          <w:p w:rsidR="004B6963" w:rsidRPr="006435B4" w:rsidRDefault="006435B4" w:rsidP="005F42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43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Εκπαιδευτική εμπειρία</w:t>
            </w:r>
          </w:p>
        </w:tc>
      </w:tr>
      <w:tr w:rsidR="004B6963" w:rsidTr="005F4234">
        <w:trPr>
          <w:trHeight w:val="280"/>
        </w:trPr>
        <w:tc>
          <w:tcPr>
            <w:tcW w:w="9639" w:type="dxa"/>
            <w:shd w:val="clear" w:color="000000" w:fill="FFFFFF"/>
          </w:tcPr>
          <w:p w:rsidR="004B6963" w:rsidRDefault="004B6963" w:rsidP="005F42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B6963" w:rsidRPr="007F5602" w:rsidTr="005F4234">
        <w:trPr>
          <w:trHeight w:val="280"/>
        </w:trPr>
        <w:tc>
          <w:tcPr>
            <w:tcW w:w="9639" w:type="dxa"/>
            <w:tcBorders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DF3449" w:rsidRDefault="007F5602" w:rsidP="007F56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Συμμετoχή στην διδασκαλία του μαθήματος </w:t>
            </w:r>
            <w:r w:rsidRPr="00DF3449">
              <w:rPr>
                <w:rFonts w:asciiTheme="minorHAnsi" w:hAnsiTheme="minorHAnsi" w:cstheme="minorHAnsi"/>
                <w:b/>
                <w:sz w:val="22"/>
                <w:szCs w:val="22"/>
              </w:rPr>
              <w:t>«Οικοφυσιολογία Αμπέλου»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, και συγκεκριμένα 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στη διεξαγωγή εργαστηριακών ασκήσεων, στα πλαίσια του Προγράμματος Μεταπτυχιακών Σπουδών (Π.Μ.Σ.) του τμήματος με τίτλο: «Επιστήμη Οίνου και Ζύθου» , κατά το ακαδημαϊκό έτος 2022-23.</w:t>
            </w:r>
          </w:p>
        </w:tc>
      </w:tr>
      <w:tr w:rsidR="004B6963" w:rsidRPr="007F5602" w:rsidTr="005F4234">
        <w:trPr>
          <w:trHeight w:val="28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DF3449" w:rsidRDefault="007F5602" w:rsidP="007F56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Συμμετoχή στην διεξαγωγή των εργαστηριακών 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ασκήσεων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του μαθήματος 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Βιολογία φυτών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DF344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ου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εξαμήνου</w:t>
            </w:r>
            <w:r w:rsidR="00DF3449"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του Τμήματος </w:t>
            </w:r>
            <w:r w:rsidR="00DF3449" w:rsidRPr="00DF3449">
              <w:rPr>
                <w:rFonts w:asciiTheme="minorHAnsi" w:hAnsiTheme="minorHAnsi" w:cstheme="minorHAnsi"/>
                <w:sz w:val="22"/>
                <w:szCs w:val="22"/>
              </w:rPr>
              <w:t>Επιστημών Οίνου Αμπέλου και Ποτών</w:t>
            </w:r>
            <w:r w:rsidR="00DF3449"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DF3449" w:rsidRPr="00DF3449">
              <w:rPr>
                <w:rFonts w:asciiTheme="minorHAnsi" w:hAnsiTheme="minorHAnsi" w:cstheme="minorHAnsi"/>
                <w:sz w:val="22"/>
                <w:szCs w:val="22"/>
              </w:rPr>
              <w:t>Πανεπιστήμιο Δυτικής Αττικής</w:t>
            </w:r>
            <w:r w:rsidR="00DF3449"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κατά το ακαδημαϊκό έτο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ς 2023-24</w:t>
            </w:r>
          </w:p>
        </w:tc>
      </w:tr>
      <w:tr w:rsidR="004B6963" w:rsidRPr="00DF3449" w:rsidTr="005F4234">
        <w:trPr>
          <w:trHeight w:val="280"/>
        </w:trPr>
        <w:tc>
          <w:tcPr>
            <w:tcW w:w="963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4B6963" w:rsidRPr="00DF3449" w:rsidRDefault="00DF3449" w:rsidP="00DF3449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Συμμετoχή στην διεξαγωγή των εργαστηριακών ασκήσεων του μαθήματος «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Φυσιολογία και Μορφολογλια Αμπέλου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bookmarkStart w:id="0" w:name="_GoBack"/>
            <w:bookmarkEnd w:id="0"/>
            <w:r w:rsidRPr="00DF344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ου</w:t>
            </w:r>
            <w:r w:rsidRPr="00DF3449">
              <w:rPr>
                <w:rFonts w:asciiTheme="minorHAnsi" w:hAnsiTheme="minorHAnsi" w:cstheme="minorHAnsi"/>
                <w:sz w:val="22"/>
                <w:szCs w:val="22"/>
              </w:rPr>
              <w:t xml:space="preserve"> εξαμήνου του Τμήματος Επιστημών Οίνου Αμπέλου και Ποτών του Πανεπιστήμιο Δυτικής Αττικής κατά το ακαδημαϊκό έτος 2023-24</w:t>
            </w:r>
          </w:p>
        </w:tc>
      </w:tr>
    </w:tbl>
    <w:p w:rsidR="004B6963" w:rsidRPr="00DF3449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4B6963" w:rsidRPr="00DF3449" w:rsidRDefault="004B6963" w:rsidP="004B696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F008A4" w:rsidRPr="00DF3449" w:rsidRDefault="00F008A4"/>
    <w:sectPr w:rsidR="00F008A4" w:rsidRPr="00DF3449" w:rsidSect="00750B29">
      <w:pgSz w:w="12240" w:h="15840"/>
      <w:pgMar w:top="18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44"/>
    <w:rsid w:val="000B2844"/>
    <w:rsid w:val="004B6963"/>
    <w:rsid w:val="006435B4"/>
    <w:rsid w:val="00745587"/>
    <w:rsid w:val="007F5602"/>
    <w:rsid w:val="00DF3449"/>
    <w:rsid w:val="00F008A4"/>
    <w:rsid w:val="00F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6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venios@uniw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2024-04-02T10:25:00Z</dcterms:created>
  <dcterms:modified xsi:type="dcterms:W3CDTF">2024-04-02T10:40:00Z</dcterms:modified>
</cp:coreProperties>
</file>